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2007" w14:textId="4F9AC1EA" w:rsidR="00E8535E" w:rsidRPr="00E8535E" w:rsidRDefault="00E8535E" w:rsidP="00E8535E">
      <w:pPr>
        <w:pStyle w:val="a3"/>
        <w:rPr>
          <w:b/>
          <w:bCs/>
          <w:sz w:val="36"/>
          <w:szCs w:val="36"/>
        </w:rPr>
      </w:pPr>
      <w:r w:rsidRPr="00E8535E">
        <w:rPr>
          <w:b/>
          <w:bCs/>
          <w:sz w:val="36"/>
          <w:szCs w:val="36"/>
        </w:rPr>
        <w:t>Утверждение цели АНА</w:t>
      </w:r>
    </w:p>
    <w:p w14:paraId="50128783" w14:textId="58E09C97" w:rsidR="00E8535E" w:rsidRDefault="00E8535E" w:rsidP="00E8535E">
      <w:pPr>
        <w:pStyle w:val="a3"/>
      </w:pPr>
      <w:r>
        <w:t>Мы видим необходимость в том, чтобы регулярно встречаться с наркоманами и алкоголиками, выздоровевшими от кажущегося безнадежным состояния ума и тела.</w:t>
      </w:r>
    </w:p>
    <w:p w14:paraId="71E593FD" w14:textId="77777777" w:rsidR="00E8535E" w:rsidRDefault="00E8535E" w:rsidP="00E8535E">
      <w:pPr>
        <w:pStyle w:val="a3"/>
      </w:pPr>
      <w:r>
        <w:t>Наши правила соответствуют образцу Анонимных Алкоголиков, по которым все, что вы получаете - дается в кредит и такой образ жизни признается единственным жизненным приоритетом. Мы не заявляем о своей оригинальности, но с тех пор, как мы поверили, что причины алкоголизма и наркомании едины в своей основе, мы хотим применить по отношению к нашим жизням истину и принципы, которые принесли пользу так многим беспомощным людям.</w:t>
      </w:r>
    </w:p>
    <w:p w14:paraId="0F6B443A" w14:textId="77777777" w:rsidR="00E8535E" w:rsidRDefault="00E8535E" w:rsidP="00E8535E">
      <w:pPr>
        <w:pStyle w:val="a3"/>
      </w:pPr>
      <w:r>
        <w:t>Наше убеждение заключается в том, что все вышесказанное может быть наилучшим образом выполнено при помощи следования программе действий, изложенной на первых 164 страницах "Большой книги" Анонимных Алкоголиков.</w:t>
      </w:r>
    </w:p>
    <w:p w14:paraId="2194E5B1" w14:textId="77777777" w:rsidR="00C645D2" w:rsidRDefault="00C645D2"/>
    <w:sectPr w:rsidR="00C6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5E"/>
    <w:rsid w:val="00C645D2"/>
    <w:rsid w:val="00E8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C5A1"/>
  <w15:chartTrackingRefBased/>
  <w15:docId w15:val="{E93002B6-C765-40FC-9C47-0D842F16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 Nevsegda</dc:creator>
  <cp:keywords/>
  <dc:description/>
  <cp:lastModifiedBy>Cветлана Nevsegda</cp:lastModifiedBy>
  <cp:revision>1</cp:revision>
  <dcterms:created xsi:type="dcterms:W3CDTF">2025-06-25T11:49:00Z</dcterms:created>
  <dcterms:modified xsi:type="dcterms:W3CDTF">2025-06-25T11:50:00Z</dcterms:modified>
</cp:coreProperties>
</file>